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A31" w:rsidRDefault="006955C8" w:rsidP="00E45271">
      <w:pPr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55.5pt">
            <v:imagedata r:id="rId7" o:title="логотип овальный"/>
          </v:shape>
        </w:pict>
      </w:r>
    </w:p>
    <w:p w:rsidR="00C67E47" w:rsidRPr="006E39BB" w:rsidRDefault="00C67E47" w:rsidP="00E45271">
      <w:pPr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E39BB">
        <w:rPr>
          <w:rFonts w:ascii="Times New Roman" w:hAnsi="Times New Roman" w:cs="Times New Roman"/>
          <w:b/>
          <w:bCs/>
          <w:sz w:val="32"/>
          <w:szCs w:val="32"/>
        </w:rPr>
        <w:t xml:space="preserve">Положення про проведення конкурсу </w:t>
      </w:r>
    </w:p>
    <w:p w:rsidR="00C67E47" w:rsidRPr="006E39BB" w:rsidRDefault="00C67E47" w:rsidP="00E45271">
      <w:pPr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E39BB">
        <w:rPr>
          <w:rFonts w:ascii="Times New Roman" w:hAnsi="Times New Roman" w:cs="Times New Roman"/>
          <w:b/>
          <w:bCs/>
          <w:sz w:val="32"/>
          <w:szCs w:val="32"/>
        </w:rPr>
        <w:t>на кращий творчий проект</w:t>
      </w:r>
    </w:p>
    <w:p w:rsidR="00C67E47" w:rsidRPr="006E39BB" w:rsidRDefault="00C67E47" w:rsidP="00E45271">
      <w:pPr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E39BB">
        <w:rPr>
          <w:rFonts w:ascii="Times New Roman" w:hAnsi="Times New Roman" w:cs="Times New Roman"/>
          <w:b/>
          <w:bCs/>
          <w:sz w:val="32"/>
          <w:szCs w:val="32"/>
        </w:rPr>
        <w:t>«Один раз на все життя!»</w:t>
      </w:r>
    </w:p>
    <w:p w:rsidR="00C67E47" w:rsidRDefault="00C67E47" w:rsidP="00E45271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7E47" w:rsidRDefault="00C67E47" w:rsidP="006E39B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Загальні положення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Конкурс на кращий творчий проект «Один раз на все життя!» має виховну, просвітницьку, соціальну направленість та проводиться з метою популяризації традиційних сімейних цінностей в молодіжному середовищі.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Головними завданнями конкурсу є: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створення загального позитивного інформаційного фону навколо сучасної родини;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підвищення зацікавленості з боку молоді до питання самоосвіти в сфері психології подружніх відносин;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запобігання збільшенню числа розлучень серед молодих родин міста Херсона;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фокусування уваги молоді на питаннях демографічної кризи в нашій країні;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пропагування здорового способу життя серед молоді шляхом привернення уваги до переваг життя в єдиній міцній родині;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виховання у молоді почуття особистої відповідальності за майбутнє свого народу.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Конкурс проводиться </w:t>
      </w:r>
      <w:r w:rsidR="00EC6278">
        <w:rPr>
          <w:rFonts w:ascii="Times New Roman" w:hAnsi="Times New Roman" w:cs="Times New Roman"/>
          <w:sz w:val="28"/>
          <w:szCs w:val="28"/>
        </w:rPr>
        <w:t xml:space="preserve">як спільний проект  </w:t>
      </w:r>
      <w:r>
        <w:rPr>
          <w:rFonts w:ascii="Times New Roman" w:hAnsi="Times New Roman" w:cs="Times New Roman"/>
          <w:sz w:val="28"/>
          <w:szCs w:val="28"/>
        </w:rPr>
        <w:t xml:space="preserve">відділу з питань сім’ї Херсонської єпархії Української православної церкви (УПЦ) </w:t>
      </w:r>
      <w:r w:rsidR="00EC6278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управління освіти Херсонської міської ради.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 конкурсу – КЗ «Херсонська обласна бібліотека для дітей імені Дніпрової Чайки» Херсонської обласної ради.</w:t>
      </w:r>
    </w:p>
    <w:p w:rsidR="00C67E47" w:rsidRDefault="00C67E47" w:rsidP="006E39B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Умови конкурсу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 У конкурсі можуть брати участь учні з 8 по 10 клас загальноосвітніх шкіл міста.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Рекомендовані теми конкурсних робіт: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«Моя щаслива сім</w:t>
      </w:r>
      <w:r w:rsidR="007A4AEF" w:rsidRPr="006955C8">
        <w:rPr>
          <w:rFonts w:ascii="Times New Roman" w:hAnsi="Times New Roman" w:cs="Times New Roman"/>
          <w:b/>
          <w:bCs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b/>
          <w:bCs/>
          <w:sz w:val="28"/>
          <w:szCs w:val="28"/>
        </w:rPr>
        <w:t>я»</w:t>
      </w:r>
      <w:r w:rsidRPr="00C954C6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C67E47" w:rsidRPr="00B22B74" w:rsidRDefault="00C67E47" w:rsidP="006E39BB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«Краса батьківства»,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«Нехай дитя прийде у світ»,</w:t>
      </w:r>
    </w:p>
    <w:p w:rsidR="007A4AEF" w:rsidRDefault="00C67E47" w:rsidP="007A4AEF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«Цнота – оберіг шлюбу»,</w:t>
      </w:r>
    </w:p>
    <w:p w:rsidR="007A4AEF" w:rsidRPr="007A4AEF" w:rsidRDefault="007A4AEF" w:rsidP="007A4AEF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AEF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ru-RU" w:eastAsia="ru-RU"/>
        </w:rPr>
        <w:t>- «Багатодітна р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ru-RU" w:eastAsia="ru-RU"/>
        </w:rPr>
        <w:t>одина - дітей багато не буває!»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Учасники можуть представити до уваги журі власні авторські твори за такими номінаціями:</w:t>
      </w:r>
    </w:p>
    <w:p w:rsidR="00C67E47" w:rsidRPr="006E39BB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6E39BB">
        <w:rPr>
          <w:rFonts w:ascii="Times New Roman" w:hAnsi="Times New Roman" w:cs="Times New Roman"/>
          <w:sz w:val="28"/>
          <w:szCs w:val="28"/>
        </w:rPr>
        <w:t>Відеореклама: відеоролики або буктрейлери (до 3-х хвилин), слайд-презентації (до 20 слайдів).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6E39BB">
        <w:rPr>
          <w:rFonts w:ascii="Times New Roman" w:hAnsi="Times New Roman" w:cs="Times New Roman"/>
          <w:sz w:val="28"/>
          <w:szCs w:val="28"/>
        </w:rPr>
        <w:t>Літературна: поетичні, прозові та публіцистичні твори (до 8 сторінок, шрифт Times New Roman № 14).</w:t>
      </w:r>
    </w:p>
    <w:p w:rsidR="00C67E47" w:rsidRPr="006E39BB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6E39BB">
        <w:rPr>
          <w:rFonts w:ascii="Times New Roman" w:hAnsi="Times New Roman" w:cs="Times New Roman"/>
          <w:sz w:val="28"/>
          <w:szCs w:val="28"/>
        </w:rPr>
        <w:t>Друкована промоція: буклети, плакати, постери, банери, флаери, листівки, закладинка тощо (формат конкурсної роботи довільний).</w:t>
      </w:r>
    </w:p>
    <w:p w:rsidR="00C67E47" w:rsidRPr="00E45271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Навчальний заклад подає координатору конкурсу до 3-х робіт у кожній номінації.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Творчі роботи надаються у друкованому/електронному вигляді відповідальному вчителю учбового закладу, який передає їх організаторам конкурсу.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Творчі роботи презентуються авторами 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відкритому тематичному  уроці/заході </w:t>
      </w:r>
      <w:r>
        <w:rPr>
          <w:rFonts w:ascii="Times New Roman" w:hAnsi="Times New Roman" w:cs="Times New Roman"/>
          <w:sz w:val="28"/>
          <w:szCs w:val="28"/>
        </w:rPr>
        <w:t>для однокласників, у</w:t>
      </w:r>
      <w:r w:rsidRPr="00C954C6">
        <w:rPr>
          <w:rFonts w:ascii="Times New Roman" w:hAnsi="Times New Roman" w:cs="Times New Roman"/>
          <w:sz w:val="28"/>
          <w:szCs w:val="28"/>
        </w:rPr>
        <w:t xml:space="preserve">чителів та гостей. </w:t>
      </w:r>
      <w:r>
        <w:rPr>
          <w:rFonts w:ascii="Times New Roman" w:hAnsi="Times New Roman" w:cs="Times New Roman"/>
          <w:sz w:val="28"/>
          <w:szCs w:val="28"/>
        </w:rPr>
        <w:t xml:space="preserve">Серед запрошених гостей можуть бути шановні сімейні пари, батьки учнів та інші гості за бажанням колективу. 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 учасники конкурсу отримають заохочувальні призи від організаторів.</w:t>
      </w:r>
    </w:p>
    <w:p w:rsidR="00C67E47" w:rsidRDefault="00C67E47" w:rsidP="006E39BB">
      <w:pPr>
        <w:tabs>
          <w:tab w:val="left" w:pos="621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Порядок і термін проведення конкурсу</w:t>
      </w:r>
    </w:p>
    <w:p w:rsidR="00C67E47" w:rsidRPr="006E39BB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39BB">
        <w:rPr>
          <w:rFonts w:ascii="Times New Roman" w:hAnsi="Times New Roman" w:cs="Times New Roman"/>
          <w:sz w:val="28"/>
          <w:szCs w:val="28"/>
        </w:rPr>
        <w:t>Термін проведення конкурсу – з 8 березня по 15 травня 2018 р.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 З 8 березня по 23</w:t>
      </w:r>
      <w:r w:rsidRPr="006E39BB">
        <w:rPr>
          <w:rFonts w:ascii="Times New Roman" w:hAnsi="Times New Roman" w:cs="Times New Roman"/>
          <w:sz w:val="28"/>
          <w:szCs w:val="28"/>
        </w:rPr>
        <w:t xml:space="preserve"> квітня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E39BB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знайомлення учнів з умовами конкурсу та робота над власними конкурсними творами; проведення тематичних заходів у класах, відкритих уроків з метою презентації авторами власних творчих робіт з запрошенням сімейних пар, батьків, почесних гостей.</w:t>
      </w:r>
    </w:p>
    <w:p w:rsidR="00C67E47" w:rsidRPr="00147D3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23 по 26</w:t>
      </w:r>
      <w:r w:rsidRPr="00147D37">
        <w:rPr>
          <w:rFonts w:ascii="Times New Roman" w:hAnsi="Times New Roman" w:cs="Times New Roman"/>
          <w:sz w:val="28"/>
          <w:szCs w:val="28"/>
        </w:rPr>
        <w:t xml:space="preserve"> квітня – підведення підсумків та визначення переможців у школах міста.</w:t>
      </w:r>
    </w:p>
    <w:p w:rsidR="00C67E47" w:rsidRPr="00147D3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7D37">
        <w:rPr>
          <w:rFonts w:ascii="Times New Roman" w:hAnsi="Times New Roman" w:cs="Times New Roman"/>
          <w:sz w:val="28"/>
          <w:szCs w:val="28"/>
        </w:rPr>
        <w:t>З 2</w:t>
      </w:r>
      <w:r>
        <w:rPr>
          <w:rFonts w:ascii="Times New Roman" w:hAnsi="Times New Roman" w:cs="Times New Roman"/>
          <w:sz w:val="28"/>
          <w:szCs w:val="28"/>
        </w:rPr>
        <w:t xml:space="preserve">7 по 30  квітня </w:t>
      </w:r>
      <w:r w:rsidRPr="00147D37">
        <w:rPr>
          <w:rFonts w:ascii="Times New Roman" w:hAnsi="Times New Roman" w:cs="Times New Roman"/>
          <w:sz w:val="28"/>
          <w:szCs w:val="28"/>
        </w:rPr>
        <w:t>– передача робіт організаторам конкурсу.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конкурсної роботи слід додати протоколи відбіркового етапу та заявку учасника (додаються), в якій має бути вказано прізвище та ім’я автор, навчальний заклад, клас, контактні дані координатора.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Конкурсні роботи надсилаються на електронну адресу:       </w:t>
      </w:r>
      <w:hyperlink r:id="rId8" w:history="1">
        <w:r w:rsidRPr="00CC009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detkamda</w:t>
        </w:r>
        <w:r w:rsidRPr="00CC009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CC009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CC009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CC009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та дублюються на адресу: </w:t>
      </w:r>
      <w:hyperlink r:id="rId9" w:history="1">
        <w:r w:rsidR="00916A31" w:rsidRPr="00884834">
          <w:rPr>
            <w:rStyle w:val="a4"/>
            <w:rFonts w:ascii="Times New Roman" w:hAnsi="Times New Roman" w:cs="Times New Roman"/>
            <w:sz w:val="28"/>
            <w:szCs w:val="28"/>
          </w:rPr>
          <w:t>2017.</w:t>
        </w:r>
        <w:r w:rsidR="00916A31" w:rsidRPr="008848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916A31" w:rsidRPr="00884834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="00916A31" w:rsidRPr="008848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916A31" w:rsidRPr="00884834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16A31" w:rsidRPr="008848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Pr="00147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 поміткою «Конкурс «Один раз на все життя»». </w:t>
      </w:r>
      <w:r>
        <w:rPr>
          <w:rFonts w:ascii="Times New Roman" w:hAnsi="Times New Roman" w:cs="Times New Roman"/>
          <w:sz w:val="28"/>
          <w:szCs w:val="28"/>
        </w:rPr>
        <w:t xml:space="preserve">Роботи на паперових та електронних носіях надаються </w:t>
      </w:r>
      <w:r w:rsidR="007A4AEF">
        <w:rPr>
          <w:rFonts w:ascii="Times New Roman" w:hAnsi="Times New Roman" w:cs="Times New Roman"/>
          <w:sz w:val="28"/>
          <w:szCs w:val="28"/>
        </w:rPr>
        <w:t>до</w:t>
      </w:r>
      <w:r w:rsidR="007A4AEF" w:rsidRPr="007A4AEF">
        <w:rPr>
          <w:rFonts w:ascii="Times New Roman" w:hAnsi="Times New Roman" w:cs="Times New Roman"/>
          <w:sz w:val="28"/>
          <w:szCs w:val="28"/>
        </w:rPr>
        <w:t xml:space="preserve"> </w:t>
      </w:r>
      <w:r w:rsidR="007A4AEF">
        <w:rPr>
          <w:rFonts w:ascii="Times New Roman" w:hAnsi="Times New Roman" w:cs="Times New Roman"/>
          <w:sz w:val="28"/>
          <w:szCs w:val="28"/>
        </w:rPr>
        <w:t>Херсонської обласної бібліотеки для дітей імені Дніпрової Чайки (</w:t>
      </w:r>
      <w:r>
        <w:rPr>
          <w:rFonts w:ascii="Times New Roman" w:hAnsi="Times New Roman" w:cs="Times New Roman"/>
          <w:sz w:val="28"/>
          <w:szCs w:val="28"/>
        </w:rPr>
        <w:t>за адресою: вул. Гімназична, 21</w:t>
      </w:r>
      <w:r w:rsidR="007A4AE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AEF" w:rsidRDefault="007A4AEF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Відповідальні особи:</w:t>
      </w:r>
    </w:p>
    <w:p w:rsidR="007A4AEF" w:rsidRDefault="007A4AEF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Херсонської обласної бібліотеки для дітей імені Дніпрової Чайки</w:t>
      </w:r>
      <w:r w:rsidR="00EC6278">
        <w:rPr>
          <w:rFonts w:ascii="Times New Roman" w:hAnsi="Times New Roman" w:cs="Times New Roman"/>
          <w:sz w:val="28"/>
          <w:szCs w:val="28"/>
        </w:rPr>
        <w:t xml:space="preserve"> Херсонської обласної ради </w:t>
      </w:r>
      <w:r w:rsidR="006955C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5C8">
        <w:rPr>
          <w:rFonts w:ascii="Times New Roman" w:hAnsi="Times New Roman" w:cs="Times New Roman"/>
          <w:sz w:val="28"/>
          <w:szCs w:val="28"/>
        </w:rPr>
        <w:t xml:space="preserve">Крижановська </w:t>
      </w:r>
      <w:r>
        <w:rPr>
          <w:rFonts w:ascii="Times New Roman" w:hAnsi="Times New Roman" w:cs="Times New Roman"/>
          <w:sz w:val="28"/>
          <w:szCs w:val="28"/>
        </w:rPr>
        <w:t xml:space="preserve">Ольга Володимирівна </w:t>
      </w:r>
      <w:r w:rsidR="00C67E47">
        <w:rPr>
          <w:rFonts w:ascii="Times New Roman" w:hAnsi="Times New Roman" w:cs="Times New Roman"/>
          <w:sz w:val="28"/>
          <w:szCs w:val="28"/>
        </w:rPr>
        <w:t>тел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7E47">
        <w:rPr>
          <w:rFonts w:ascii="Times New Roman" w:hAnsi="Times New Roman" w:cs="Times New Roman"/>
          <w:sz w:val="28"/>
          <w:szCs w:val="28"/>
        </w:rPr>
        <w:t xml:space="preserve">: </w:t>
      </w:r>
      <w:r w:rsidR="00EC6278">
        <w:rPr>
          <w:rFonts w:ascii="Times New Roman" w:hAnsi="Times New Roman" w:cs="Times New Roman"/>
          <w:sz w:val="28"/>
          <w:szCs w:val="28"/>
        </w:rPr>
        <w:t>0552-</w:t>
      </w:r>
      <w:r w:rsidR="00C67E47">
        <w:rPr>
          <w:rFonts w:ascii="Times New Roman" w:hAnsi="Times New Roman" w:cs="Times New Roman"/>
          <w:sz w:val="28"/>
          <w:szCs w:val="28"/>
        </w:rPr>
        <w:t xml:space="preserve">41-03-46, </w:t>
      </w:r>
      <w:r w:rsidR="00C67E47" w:rsidRPr="006E39BB">
        <w:rPr>
          <w:rFonts w:ascii="Times New Roman" w:hAnsi="Times New Roman" w:cs="Times New Roman"/>
          <w:sz w:val="28"/>
          <w:szCs w:val="28"/>
        </w:rPr>
        <w:t>099-971-24-13</w:t>
      </w:r>
      <w:r>
        <w:rPr>
          <w:rFonts w:ascii="Times New Roman" w:hAnsi="Times New Roman" w:cs="Times New Roman"/>
          <w:sz w:val="28"/>
          <w:szCs w:val="28"/>
        </w:rPr>
        <w:t>;</w:t>
      </w:r>
      <w:r w:rsidR="00916A31" w:rsidRPr="007A4A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E47" w:rsidRDefault="007A4AEF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 відділу з питань </w:t>
      </w:r>
      <w:r w:rsidR="00EC6278">
        <w:rPr>
          <w:rFonts w:ascii="Times New Roman" w:hAnsi="Times New Roman" w:cs="Times New Roman"/>
          <w:sz w:val="28"/>
          <w:szCs w:val="28"/>
        </w:rPr>
        <w:t>сім’ї</w:t>
      </w:r>
      <w:r>
        <w:rPr>
          <w:rFonts w:ascii="Times New Roman" w:hAnsi="Times New Roman" w:cs="Times New Roman"/>
          <w:sz w:val="28"/>
          <w:szCs w:val="28"/>
        </w:rPr>
        <w:t xml:space="preserve"> Херсонської єпархії УПЦ – Семенюк Світлана Миколаївна тел.:</w:t>
      </w:r>
      <w:r w:rsidR="00D22578" w:rsidRPr="007A4AEF">
        <w:rPr>
          <w:rFonts w:ascii="Times New Roman" w:hAnsi="Times New Roman" w:cs="Times New Roman"/>
          <w:sz w:val="28"/>
          <w:szCs w:val="28"/>
        </w:rPr>
        <w:t>05086</w:t>
      </w:r>
      <w:r w:rsidR="00F514EF" w:rsidRPr="007A4AEF">
        <w:rPr>
          <w:rFonts w:ascii="Times New Roman" w:hAnsi="Times New Roman" w:cs="Times New Roman"/>
          <w:sz w:val="28"/>
          <w:szCs w:val="28"/>
        </w:rPr>
        <w:t>09540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4AEF" w:rsidRPr="007A4AEF" w:rsidRDefault="007A4AEF" w:rsidP="007A4AE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Управління освіти Херсонської міської ради – Позняк Валентина Миколаївна тел.:</w:t>
      </w:r>
      <w:r w:rsidR="006955C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0552-46-05-59.</w:t>
      </w:r>
    </w:p>
    <w:p w:rsidR="00C67E47" w:rsidRPr="00EC6278" w:rsidRDefault="00C67E47" w:rsidP="00EC627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травня відбудеться урочистий фінал та церемонія нагородження переможців конкурсу. Переможці конкурсу та їх координатори отримають дипломи, подяки та заохочу</w:t>
      </w:r>
      <w:r w:rsidR="00EC6278">
        <w:rPr>
          <w:rFonts w:ascii="Times New Roman" w:hAnsi="Times New Roman" w:cs="Times New Roman"/>
          <w:sz w:val="28"/>
          <w:szCs w:val="28"/>
        </w:rPr>
        <w:t>вальні призи від організаторів.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Очікувані результати конкурсу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62E7">
        <w:rPr>
          <w:rFonts w:ascii="Times New Roman" w:hAnsi="Times New Roman" w:cs="Times New Roman"/>
          <w:sz w:val="28"/>
          <w:szCs w:val="28"/>
        </w:rPr>
        <w:t>Реалізація конкурсу творчих робіт серед</w:t>
      </w:r>
      <w:r>
        <w:rPr>
          <w:rFonts w:ascii="Times New Roman" w:hAnsi="Times New Roman" w:cs="Times New Roman"/>
          <w:sz w:val="28"/>
          <w:szCs w:val="28"/>
        </w:rPr>
        <w:t xml:space="preserve"> учнів на тему «Один раз на все життя!» носить інформативно-просвітницький характер та є ланкою в системі роботи закладів освіти та громадських організацій, що мають на меті створення позитивного іміджу сім’ї та скорочення числа розлучень серед молодих родин, що слугуватиме поліпшенню загального соціального фону в молодіжному середовищі.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Основними результатами конкурсу передбачається: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популяризація серед молоді позитивного ставлення до сім’ї як головного чинника людського щасливого буття;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підвищення зацікавленості молоді до питань самоосвіти у сфері психології подружніх відносин;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створення умов, при яких молоді люди мають змогу проаналізувати особисте бачення своєї майбутньої родини, на яких принципах вона буде існувати;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познайомитися з прикладами щасливих багатодітних родин і, можливо, у майбутньому взяти модель їх життя за приклад;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формування свідомого ставлення до створення сім’ї та до виховання дітей у родині, розуміння відповідальності за життя ненародженої дитини;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розвиток творчих здібностей учасників та набуття ними суспільно корисних навичок соціальної реклами та промоції. </w:t>
      </w: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Pr="00916A31" w:rsidRDefault="00C67E47" w:rsidP="006E39BB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C67E47" w:rsidRPr="00916A31" w:rsidSect="00FC5326">
      <w:footerReference w:type="default" r:id="rId1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162" w:rsidRDefault="00C44162" w:rsidP="00E57CEE">
      <w:pPr>
        <w:spacing w:after="0" w:line="240" w:lineRule="auto"/>
      </w:pPr>
      <w:r>
        <w:separator/>
      </w:r>
    </w:p>
  </w:endnote>
  <w:endnote w:type="continuationSeparator" w:id="0">
    <w:p w:rsidR="00C44162" w:rsidRDefault="00C44162" w:rsidP="00E57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E47" w:rsidRDefault="00736348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6955C8">
      <w:rPr>
        <w:noProof/>
      </w:rPr>
      <w:t>1</w:t>
    </w:r>
    <w:r>
      <w:rPr>
        <w:noProof/>
      </w:rPr>
      <w:fldChar w:fldCharType="end"/>
    </w:r>
  </w:p>
  <w:p w:rsidR="00C67E47" w:rsidRDefault="00C67E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162" w:rsidRDefault="00C44162" w:rsidP="00E57CEE">
      <w:pPr>
        <w:spacing w:after="0" w:line="240" w:lineRule="auto"/>
      </w:pPr>
      <w:r>
        <w:separator/>
      </w:r>
    </w:p>
  </w:footnote>
  <w:footnote w:type="continuationSeparator" w:id="0">
    <w:p w:rsidR="00C44162" w:rsidRDefault="00C44162" w:rsidP="00E57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3128"/>
    <w:multiLevelType w:val="hybridMultilevel"/>
    <w:tmpl w:val="1F8E15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85C0D"/>
    <w:multiLevelType w:val="hybridMultilevel"/>
    <w:tmpl w:val="F118E46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B56D3"/>
    <w:multiLevelType w:val="hybridMultilevel"/>
    <w:tmpl w:val="2AFA378A"/>
    <w:lvl w:ilvl="0" w:tplc="36B05B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4086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C6FB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06D0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7283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A73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08FF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3A9A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ED6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6E85"/>
    <w:rsid w:val="000209FA"/>
    <w:rsid w:val="00025553"/>
    <w:rsid w:val="000A7D4F"/>
    <w:rsid w:val="00147D37"/>
    <w:rsid w:val="00280735"/>
    <w:rsid w:val="002D55A7"/>
    <w:rsid w:val="003A32FE"/>
    <w:rsid w:val="00402CB4"/>
    <w:rsid w:val="004A1665"/>
    <w:rsid w:val="004F3F8E"/>
    <w:rsid w:val="00663C34"/>
    <w:rsid w:val="00682018"/>
    <w:rsid w:val="006955C8"/>
    <w:rsid w:val="006E39BB"/>
    <w:rsid w:val="0070163E"/>
    <w:rsid w:val="00736348"/>
    <w:rsid w:val="007A4AEF"/>
    <w:rsid w:val="007D22F3"/>
    <w:rsid w:val="008462E7"/>
    <w:rsid w:val="008611B7"/>
    <w:rsid w:val="008D0F9A"/>
    <w:rsid w:val="00916A31"/>
    <w:rsid w:val="00962449"/>
    <w:rsid w:val="00980050"/>
    <w:rsid w:val="00A633F1"/>
    <w:rsid w:val="00B22B74"/>
    <w:rsid w:val="00C21DC0"/>
    <w:rsid w:val="00C2771E"/>
    <w:rsid w:val="00C44162"/>
    <w:rsid w:val="00C67E47"/>
    <w:rsid w:val="00C822A4"/>
    <w:rsid w:val="00C954C6"/>
    <w:rsid w:val="00CA1CB2"/>
    <w:rsid w:val="00CC009D"/>
    <w:rsid w:val="00CC67A2"/>
    <w:rsid w:val="00CC6E85"/>
    <w:rsid w:val="00D22578"/>
    <w:rsid w:val="00D9556C"/>
    <w:rsid w:val="00DD042F"/>
    <w:rsid w:val="00E25213"/>
    <w:rsid w:val="00E45271"/>
    <w:rsid w:val="00E50E0A"/>
    <w:rsid w:val="00E57CEE"/>
    <w:rsid w:val="00EB3F45"/>
    <w:rsid w:val="00EC6278"/>
    <w:rsid w:val="00F17892"/>
    <w:rsid w:val="00F514EF"/>
    <w:rsid w:val="00FC5326"/>
    <w:rsid w:val="00FE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15E37C"/>
  <w15:docId w15:val="{244B2F4E-D9C8-4832-8294-B8769DBF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326"/>
    <w:pPr>
      <w:spacing w:after="200" w:line="276" w:lineRule="auto"/>
    </w:pPr>
    <w:rPr>
      <w:rFonts w:cs="Calibri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33F1"/>
    <w:pPr>
      <w:ind w:left="720"/>
    </w:pPr>
  </w:style>
  <w:style w:type="character" w:styleId="a4">
    <w:name w:val="Hyperlink"/>
    <w:uiPriority w:val="99"/>
    <w:rsid w:val="00D9556C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57CEE"/>
  </w:style>
  <w:style w:type="paragraph" w:styleId="a7">
    <w:name w:val="footer"/>
    <w:basedOn w:val="a"/>
    <w:link w:val="a8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57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5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5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kamd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2017.konkur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HOBD</Company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CHIT1</dc:creator>
  <cp:keywords/>
  <dc:description/>
  <cp:lastModifiedBy>Я</cp:lastModifiedBy>
  <cp:revision>26</cp:revision>
  <dcterms:created xsi:type="dcterms:W3CDTF">2018-02-14T08:15:00Z</dcterms:created>
  <dcterms:modified xsi:type="dcterms:W3CDTF">2018-02-23T10:26:00Z</dcterms:modified>
</cp:coreProperties>
</file>